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b/>
          <w:bCs/>
          <w:color w:val="1F3864"/>
          <w:sz w:val="44"/>
          <w:szCs w:val="44"/>
        </w:rPr>
        <w:t xml:space="preserve">LABORATORY REPORT</w:t>
      </w:r>
    </w:p>
    <w:p>
      <w:pPr>
        <w:pBdr>
          <w:bottom w:val="single" w:color="1F3864" w:sz="12" w:space="6"/>
        </w:pBdr>
        <w:spacing w:after="360"/>
        <w:jc w:val="center"/>
      </w:pPr>
      <w:r>
        <w:rPr>
          <w:i/>
          <w:iCs/>
          <w:color w:val="595959"/>
          <w:sz w:val="24"/>
          <w:szCs w:val="24"/>
        </w:rPr>
        <w:t xml:space="preserve">General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Experiment Title</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Course / Subject</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Experiment No.</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Date Performed</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Date Submitted</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Author / Student Name</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Student ID</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Lab Partner(s)</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Instructor / TA</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120"/>
              <w:left w:type="dxa" w:w="140"/>
              <w:bottom w:type="dxa" w:w="120"/>
              <w:right w:type="dxa" w:w="140"/>
            </w:tcMar>
          </w:tcPr>
          <w:p>
            <w:r>
              <w:rPr>
                <w:b/>
                <w:bCs/>
                <w:sz w:val="22"/>
                <w:szCs w:val="22"/>
              </w:rPr>
              <w:t xml:space="preserve">Lab Section / Group</w:t>
            </w:r>
          </w:p>
        </w:tc>
        <w:tc>
          <w:tcPr>
            <w:tcW w:type="dxa" w:w="7020"/>
            <w:tcBorders>
              <w:top w:val="single" w:color="BFBFBF" w:sz="4"/>
              <w:left w:val="single" w:color="BFBFBF" w:sz="4"/>
              <w:bottom w:val="single" w:color="BFBFBF" w:sz="4"/>
              <w:right w:val="single" w:color="BFBFBF" w:sz="4"/>
            </w:tcBorders>
            <w:tcMar>
              <w:top w:type="dxa" w:w="120"/>
              <w:left w:type="dxa" w:w="140"/>
              <w:bottom w:type="dxa" w:w="120"/>
              <w:right w:type="dxa" w:w="140"/>
            </w:tcMar>
          </w:tcPr>
          <w:p>
            <w:r>
              <w:rPr>
                <w:sz w:val="22"/>
                <w:szCs w:val="22"/>
              </w:rPr>
              <w:t xml:space="preserve"> </w:t>
            </w:r>
          </w:p>
        </w:tc>
      </w:tr>
    </w:tbl>
    <w:p>
      <w:r>
        <w:br w:type="page"/>
      </w:r>
    </w:p>
    <w:p>
      <w:pPr>
        <w:pStyle w:val="Heading1"/>
        <w:spacing w:after="180" w:before="360"/>
      </w:pPr>
      <w:r>
        <w:t xml:space="preserve">1. Abstract</w:t>
      </w:r>
    </w:p>
    <w:p>
      <w:pPr>
        <w:spacing w:after="120"/>
      </w:pPr>
      <w:r>
        <w:rPr>
          <w:i/>
          <w:iCs/>
          <w:color w:val="595959"/>
          <w:sz w:val="22"/>
          <w:szCs w:val="22"/>
        </w:rPr>
        <w:t xml:space="preserve">A concise summary (150–250 words) of the entire report. State the purpose, the methods used, the main results (with key numerical values), and the principal conclusion. Write the abstract last, after all other sections are complete.</w:t>
      </w:r>
    </w:p>
    <w:p>
      <w:pPr>
        <w:spacing w:after="120"/>
      </w:pPr>
      <w:r>
        <w:rPr>
          <w:sz w:val="22"/>
          <w:szCs w:val="22"/>
        </w:rPr>
        <w:t xml:space="preserve"> </w:t>
      </w:r>
    </w:p>
    <w:p>
      <w:pPr>
        <w:spacing w:after="120"/>
      </w:pPr>
      <w:r>
        <w:rPr>
          <w:sz w:val="22"/>
          <w:szCs w:val="22"/>
        </w:rPr>
        <w:t xml:space="preserve"> </w:t>
      </w:r>
    </w:p>
    <w:p>
      <w:pPr>
        <w:spacing w:after="120"/>
      </w:pPr>
      <w:r>
        <w:rPr>
          <w:sz w:val="22"/>
          <w:szCs w:val="22"/>
        </w:rPr>
        <w:t xml:space="preserve"> </w:t>
      </w:r>
    </w:p>
    <w:p>
      <w:pPr>
        <w:pStyle w:val="Heading1"/>
        <w:spacing w:after="180" w:before="360"/>
      </w:pPr>
      <w:r>
        <w:t xml:space="preserve">2. Introduction</w:t>
      </w:r>
    </w:p>
    <w:p>
      <w:pPr>
        <w:spacing w:after="120"/>
      </w:pPr>
      <w:r>
        <w:rPr>
          <w:i/>
          <w:iCs/>
          <w:color w:val="595959"/>
          <w:sz w:val="22"/>
          <w:szCs w:val="22"/>
        </w:rPr>
        <w:t xml:space="preserve">Provide background information and context. Explain the relevant theory, define key terms, and state any equations that will be used. Conclude with a clear statement of the objective(s) and hypothesis.</w:t>
      </w:r>
    </w:p>
    <w:p>
      <w:pPr>
        <w:pStyle w:val="Heading2"/>
        <w:spacing w:after="120" w:before="240"/>
      </w:pPr>
      <w:r>
        <w:t xml:space="preserve">2.1 Background and Theory</w:t>
      </w:r>
    </w:p>
    <w:p>
      <w:pPr>
        <w:spacing w:after="120"/>
      </w:pPr>
      <w:r>
        <w:rPr>
          <w:sz w:val="22"/>
          <w:szCs w:val="22"/>
        </w:rPr>
        <w:t xml:space="preserve"> </w:t>
      </w:r>
    </w:p>
    <w:p>
      <w:pPr>
        <w:spacing w:after="120"/>
      </w:pPr>
      <w:r>
        <w:rPr>
          <w:sz w:val="22"/>
          <w:szCs w:val="22"/>
        </w:rPr>
        <w:t xml:space="preserve"> </w:t>
      </w:r>
    </w:p>
    <w:p>
      <w:pPr>
        <w:pStyle w:val="Heading2"/>
        <w:spacing w:after="120" w:before="240"/>
      </w:pPr>
      <w:r>
        <w:t xml:space="preserve">2.2 Objectives</w:t>
      </w:r>
    </w:p>
    <w:p>
      <w:pPr>
        <w:pStyle w:val="ListParagraph"/>
        <w:numPr>
          <w:ilvl w:val="0"/>
          <w:numId w:val="2"/>
        </w:numPr>
        <w:spacing w:after="80"/>
      </w:pPr>
      <w:r>
        <w:rPr>
          <w:sz w:val="22"/>
          <w:szCs w:val="22"/>
        </w:rPr>
        <w:t xml:space="preserve">Objective 1</w:t>
      </w:r>
    </w:p>
    <w:p>
      <w:pPr>
        <w:pStyle w:val="ListParagraph"/>
        <w:numPr>
          <w:ilvl w:val="0"/>
          <w:numId w:val="2"/>
        </w:numPr>
        <w:spacing w:after="80"/>
      </w:pPr>
      <w:r>
        <w:rPr>
          <w:sz w:val="22"/>
          <w:szCs w:val="22"/>
        </w:rPr>
        <w:t xml:space="preserve">Objective 2</w:t>
      </w:r>
    </w:p>
    <w:p>
      <w:pPr>
        <w:pStyle w:val="ListParagraph"/>
        <w:numPr>
          <w:ilvl w:val="0"/>
          <w:numId w:val="2"/>
        </w:numPr>
        <w:spacing w:after="80"/>
      </w:pPr>
      <w:r>
        <w:rPr>
          <w:sz w:val="22"/>
          <w:szCs w:val="22"/>
        </w:rPr>
        <w:t xml:space="preserve">Objective 3</w:t>
      </w:r>
    </w:p>
    <w:p>
      <w:pPr>
        <w:pStyle w:val="Heading2"/>
        <w:spacing w:after="120" w:before="240"/>
      </w:pPr>
      <w:r>
        <w:t xml:space="preserve">2.3 Hypothesis</w:t>
      </w:r>
    </w:p>
    <w:p>
      <w:pPr>
        <w:spacing w:after="120"/>
      </w:pPr>
      <w:r>
        <w:rPr>
          <w:sz w:val="22"/>
          <w:szCs w:val="22"/>
        </w:rPr>
        <w:t xml:space="preserve"> </w:t>
      </w:r>
    </w:p>
    <w:p>
      <w:pPr>
        <w:spacing w:after="120"/>
      </w:pPr>
      <w:r>
        <w:rPr>
          <w:sz w:val="22"/>
          <w:szCs w:val="22"/>
        </w:rPr>
        <w:t xml:space="preserve"> </w:t>
      </w:r>
    </w:p>
    <w:p>
      <w:pPr>
        <w:pStyle w:val="Heading1"/>
        <w:spacing w:after="180" w:before="360"/>
      </w:pPr>
      <w:r>
        <w:t xml:space="preserve">3. Materials and Equipment</w:t>
      </w:r>
    </w:p>
    <w:p>
      <w:pPr>
        <w:spacing w:after="120"/>
      </w:pPr>
      <w:r>
        <w:rPr>
          <w:i/>
          <w:iCs/>
          <w:color w:val="595959"/>
          <w:sz w:val="22"/>
          <w:szCs w:val="22"/>
        </w:rPr>
        <w:t xml:space="preserve">List all materials, chemicals, instruments, and software used. Include model numbers, concentrations, and quantities where relevant.</w:t>
      </w:r>
    </w:p>
    <w:p>
      <w:pPr>
        <w:pBdr>
          <w:bottom w:val="single" w:color="BFBFBF" w:sz="4" w:space="2"/>
        </w:pBdr>
        <w:spacing w:after="200"/>
      </w:pPr>
      <w:r>
        <w:rPr>
          <w:sz w:val="22"/>
          <w:szCs w:val="22"/>
        </w:rPr>
        <w:t xml:space="preserve"> </w:t>
      </w:r>
    </w:p>
    <w:p>
      <w:pPr>
        <w:pBdr>
          <w:bottom w:val="single" w:color="BFBFBF" w:sz="4" w:space="2"/>
        </w:pBdr>
        <w:spacing w:after="200"/>
      </w:pPr>
      <w:r>
        <w:rPr>
          <w:sz w:val="22"/>
          <w:szCs w:val="22"/>
        </w:rPr>
        <w:t xml:space="preserve"> </w:t>
      </w:r>
    </w:p>
    <w:p>
      <w:pPr>
        <w:pBdr>
          <w:bottom w:val="single" w:color="BFBFBF" w:sz="4" w:space="2"/>
        </w:pBdr>
        <w:spacing w:after="200"/>
      </w:pPr>
      <w:r>
        <w:rPr>
          <w:sz w:val="22"/>
          <w:szCs w:val="22"/>
        </w:rPr>
        <w:t xml:space="preserve"> </w:t>
      </w:r>
    </w:p>
    <w:p>
      <w:pPr>
        <w:pBdr>
          <w:bottom w:val="single" w:color="BFBFBF" w:sz="4" w:space="2"/>
        </w:pBdr>
        <w:spacing w:after="200"/>
      </w:pPr>
      <w:r>
        <w:rPr>
          <w:sz w:val="22"/>
          <w:szCs w:val="22"/>
        </w:rPr>
        <w:t xml:space="preserve"> </w:t>
      </w:r>
    </w:p>
    <w:p>
      <w:pPr>
        <w:pBdr>
          <w:bottom w:val="single" w:color="BFBFBF" w:sz="4" w:space="2"/>
        </w:pBdr>
        <w:spacing w:after="200"/>
      </w:pPr>
      <w:r>
        <w:rPr>
          <w:sz w:val="22"/>
          <w:szCs w:val="22"/>
        </w:rPr>
        <w:t xml:space="preserve"> </w:t>
      </w:r>
    </w:p>
    <w:p>
      <w:pPr>
        <w:pBdr>
          <w:bottom w:val="single" w:color="BFBFBF" w:sz="4" w:space="2"/>
        </w:pBdr>
        <w:spacing w:after="200"/>
      </w:pPr>
      <w:r>
        <w:rPr>
          <w:sz w:val="22"/>
          <w:szCs w:val="22"/>
        </w:rPr>
        <w:t xml:space="preserve"> </w:t>
      </w:r>
    </w:p>
    <w:p>
      <w:pPr>
        <w:pBdr>
          <w:bottom w:val="single" w:color="BFBFBF" w:sz="4" w:space="2"/>
        </w:pBdr>
        <w:spacing w:after="200"/>
      </w:pPr>
      <w:r>
        <w:rPr>
          <w:sz w:val="22"/>
          <w:szCs w:val="22"/>
        </w:rPr>
        <w:t xml:space="preserve"> </w:t>
      </w:r>
    </w:p>
    <w:p>
      <w:pPr>
        <w:pBdr>
          <w:bottom w:val="single" w:color="BFBFBF" w:sz="4" w:space="2"/>
        </w:pBdr>
        <w:spacing w:after="200"/>
      </w:pPr>
      <w:r>
        <w:rPr>
          <w:sz w:val="22"/>
          <w:szCs w:val="22"/>
        </w:rPr>
        <w:t xml:space="preserve"> </w:t>
      </w:r>
    </w:p>
    <w:p>
      <w:pPr>
        <w:pStyle w:val="Heading1"/>
        <w:spacing w:after="180" w:before="360"/>
      </w:pPr>
      <w:r>
        <w:t xml:space="preserve">4. Safety Considerations</w:t>
      </w:r>
    </w:p>
    <w:p>
      <w:pPr>
        <w:spacing w:after="120"/>
      </w:pPr>
      <w:r>
        <w:rPr>
          <w:i/>
          <w:iCs/>
          <w:color w:val="595959"/>
          <w:sz w:val="22"/>
          <w:szCs w:val="22"/>
        </w:rPr>
        <w:t xml:space="preserve">Identify hazards, list required PPE (gloves, goggles, lab coat, etc.), describe waste-disposal procedures, and note any emergency protocols specific to this experiment.</w:t>
      </w:r>
    </w:p>
    <w:p>
      <w:pPr>
        <w:pStyle w:val="Heading2"/>
        <w:spacing w:after="120" w:before="240"/>
      </w:pPr>
      <w:r>
        <w:t xml:space="preserve">4.1 Hazards</w:t>
      </w:r>
    </w:p>
    <w:p>
      <w:pPr>
        <w:pStyle w:val="ListParagraph"/>
        <w:numPr>
          <w:ilvl w:val="0"/>
          <w:numId w:val="2"/>
        </w:numPr>
        <w:spacing w:after="80"/>
      </w:pPr>
      <w:r>
        <w:rPr>
          <w:sz w:val="22"/>
          <w:szCs w:val="22"/>
        </w:rPr>
        <w:t xml:space="preserve"> </w:t>
      </w:r>
    </w:p>
    <w:p>
      <w:pPr>
        <w:pStyle w:val="ListParagraph"/>
        <w:numPr>
          <w:ilvl w:val="0"/>
          <w:numId w:val="2"/>
        </w:numPr>
        <w:spacing w:after="80"/>
      </w:pPr>
      <w:r>
        <w:rPr>
          <w:sz w:val="22"/>
          <w:szCs w:val="22"/>
        </w:rPr>
        <w:t xml:space="preserve"> </w:t>
      </w:r>
    </w:p>
    <w:p>
      <w:pPr>
        <w:pStyle w:val="Heading2"/>
        <w:spacing w:after="120" w:before="240"/>
      </w:pPr>
      <w:r>
        <w:t xml:space="preserve">4.2 Personal Protective Equipment (PPE)</w:t>
      </w:r>
    </w:p>
    <w:p>
      <w:pPr>
        <w:pStyle w:val="ListParagraph"/>
        <w:numPr>
          <w:ilvl w:val="0"/>
          <w:numId w:val="2"/>
        </w:numPr>
        <w:spacing w:after="80"/>
      </w:pPr>
      <w:r>
        <w:rPr>
          <w:sz w:val="22"/>
          <w:szCs w:val="22"/>
        </w:rPr>
        <w:t xml:space="preserve"> </w:t>
      </w:r>
    </w:p>
    <w:p>
      <w:pPr>
        <w:pStyle w:val="ListParagraph"/>
        <w:numPr>
          <w:ilvl w:val="0"/>
          <w:numId w:val="2"/>
        </w:numPr>
        <w:spacing w:after="80"/>
      </w:pPr>
      <w:r>
        <w:rPr>
          <w:sz w:val="22"/>
          <w:szCs w:val="22"/>
        </w:rPr>
        <w:t xml:space="preserve"> </w:t>
      </w:r>
    </w:p>
    <w:p>
      <w:pPr>
        <w:pStyle w:val="Heading2"/>
        <w:spacing w:after="120" w:before="240"/>
      </w:pPr>
      <w:r>
        <w:t xml:space="preserve">4.3 Waste Disposal</w:t>
      </w:r>
    </w:p>
    <w:p>
      <w:pPr>
        <w:spacing w:after="120"/>
      </w:pPr>
      <w:r>
        <w:rPr>
          <w:sz w:val="22"/>
          <w:szCs w:val="22"/>
        </w:rPr>
        <w:t xml:space="preserve"> </w:t>
      </w:r>
    </w:p>
    <w:p>
      <w:pPr>
        <w:spacing w:after="120"/>
      </w:pPr>
      <w:r>
        <w:rPr>
          <w:sz w:val="22"/>
          <w:szCs w:val="22"/>
        </w:rPr>
        <w:t xml:space="preserve"> </w:t>
      </w:r>
    </w:p>
    <w:p>
      <w:pPr>
        <w:pStyle w:val="Heading1"/>
        <w:spacing w:after="180" w:before="360"/>
      </w:pPr>
      <w:r>
        <w:t xml:space="preserve">5. Methods / Procedure</w:t>
      </w:r>
    </w:p>
    <w:p>
      <w:pPr>
        <w:spacing w:after="120"/>
      </w:pPr>
      <w:r>
        <w:rPr>
          <w:i/>
          <w:iCs/>
          <w:color w:val="595959"/>
          <w:sz w:val="22"/>
          <w:szCs w:val="22"/>
        </w:rPr>
        <w:t xml:space="preserve">Describe what was actually done in the lab, written in past tense and passive voice (e.g., "the solution was heated to 80 °C"). Provide enough detail that another researcher could reproduce the experiment. If you followed a published protocol, cite it and note any deviations.</w:t>
      </w:r>
    </w:p>
    <w:p>
      <w:pPr>
        <w:pStyle w:val="ListParagraph"/>
        <w:numPr>
          <w:ilvl w:val="0"/>
          <w:numId w:val="3"/>
        </w:numPr>
        <w:spacing w:after="80"/>
      </w:pPr>
      <w:r>
        <w:rPr>
          <w:sz w:val="22"/>
          <w:szCs w:val="22"/>
        </w:rPr>
        <w:t xml:space="preserve">Step 1: </w:t>
      </w:r>
    </w:p>
    <w:p>
      <w:pPr>
        <w:pStyle w:val="ListParagraph"/>
        <w:numPr>
          <w:ilvl w:val="0"/>
          <w:numId w:val="3"/>
        </w:numPr>
        <w:spacing w:after="80"/>
      </w:pPr>
      <w:r>
        <w:rPr>
          <w:sz w:val="22"/>
          <w:szCs w:val="22"/>
        </w:rPr>
        <w:t xml:space="preserve">Step 2: </w:t>
      </w:r>
    </w:p>
    <w:p>
      <w:pPr>
        <w:pStyle w:val="ListParagraph"/>
        <w:numPr>
          <w:ilvl w:val="0"/>
          <w:numId w:val="3"/>
        </w:numPr>
        <w:spacing w:after="80"/>
      </w:pPr>
      <w:r>
        <w:rPr>
          <w:sz w:val="22"/>
          <w:szCs w:val="22"/>
        </w:rPr>
        <w:t xml:space="preserve">Step 3: </w:t>
      </w:r>
    </w:p>
    <w:p>
      <w:pPr>
        <w:pStyle w:val="ListParagraph"/>
        <w:numPr>
          <w:ilvl w:val="0"/>
          <w:numId w:val="3"/>
        </w:numPr>
        <w:spacing w:after="80"/>
      </w:pPr>
      <w:r>
        <w:rPr>
          <w:sz w:val="22"/>
          <w:szCs w:val="22"/>
        </w:rPr>
        <w:t xml:space="preserve">Step 4: </w:t>
      </w:r>
    </w:p>
    <w:p>
      <w:pPr>
        <w:pStyle w:val="ListParagraph"/>
        <w:numPr>
          <w:ilvl w:val="0"/>
          <w:numId w:val="3"/>
        </w:numPr>
        <w:spacing w:after="80"/>
      </w:pPr>
      <w:r>
        <w:rPr>
          <w:sz w:val="22"/>
          <w:szCs w:val="22"/>
        </w:rPr>
        <w:t xml:space="preserve">Step 5: </w:t>
      </w:r>
    </w:p>
    <w:p>
      <w:pPr>
        <w:pStyle w:val="Heading1"/>
        <w:spacing w:after="180" w:before="360"/>
      </w:pPr>
      <w:r>
        <w:t xml:space="preserve">6. Results</w:t>
      </w:r>
    </w:p>
    <w:p>
      <w:pPr>
        <w:spacing w:after="120"/>
      </w:pPr>
      <w:r>
        <w:rPr>
          <w:i/>
          <w:iCs/>
          <w:color w:val="595959"/>
          <w:sz w:val="22"/>
          <w:szCs w:val="22"/>
        </w:rPr>
        <w:t xml:space="preserve">Present your raw data, observations, and processed results without interpretation. Use tables, figures, and graphs where appropriate. Each table and figure must have a caption (e.g., "Table 1: …", "Figure 1: …") and be referenced in the text.</w:t>
      </w:r>
    </w:p>
    <w:p>
      <w:pPr>
        <w:pStyle w:val="Heading2"/>
        <w:spacing w:after="120" w:before="240"/>
      </w:pPr>
      <w:r>
        <w:t xml:space="preserve">6.1 Observations</w:t>
      </w:r>
    </w:p>
    <w:p>
      <w:pPr>
        <w:spacing w:after="120"/>
      </w:pPr>
      <w:r>
        <w:rPr>
          <w:sz w:val="22"/>
          <w:szCs w:val="22"/>
        </w:rPr>
        <w:t xml:space="preserve"> </w:t>
      </w:r>
    </w:p>
    <w:p>
      <w:pPr>
        <w:spacing w:after="120"/>
      </w:pPr>
      <w:r>
        <w:rPr>
          <w:sz w:val="22"/>
          <w:szCs w:val="22"/>
        </w:rPr>
        <w:t xml:space="preserve"> </w:t>
      </w:r>
    </w:p>
    <w:p>
      <w:pPr>
        <w:pStyle w:val="Heading2"/>
        <w:spacing w:after="120" w:before="240"/>
      </w:pPr>
      <w:r>
        <w:t xml:space="preserve">6.2 Data Table</w:t>
      </w:r>
    </w:p>
    <w:p>
      <w:pPr>
        <w:spacing w:after="120"/>
      </w:pPr>
      <w:r>
        <w:rPr>
          <w:i/>
          <w:iCs/>
          <w:sz w:val="22"/>
          <w:szCs w:val="22"/>
        </w:rPr>
        <w:t xml:space="preserve">Table 1: [Caption — describe what the table shows]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BFBFBF" w:sz="4"/>
              <w:left w:val="single" w:color="BFBFBF" w:sz="4"/>
              <w:bottom w:val="single" w:color="BFBFBF" w:sz="4"/>
              <w:right w:val="single" w:color="BFBFBF" w:sz="4"/>
            </w:tcBorders>
            <w:shd w:fill="D9E2F3" w:val="clear"/>
            <w:tcMar>
              <w:top w:type="dxa" w:w="100"/>
              <w:left w:type="dxa" w:w="120"/>
              <w:bottom w:type="dxa" w:w="100"/>
              <w:right w:type="dxa" w:w="120"/>
            </w:tcMar>
          </w:tcPr>
          <w:p>
            <w:r>
              <w:rPr>
                <w:b/>
                <w:bCs/>
                <w:sz w:val="22"/>
                <w:szCs w:val="22"/>
              </w:rPr>
              <w:t xml:space="preserve">Trial</w:t>
            </w:r>
          </w:p>
        </w:tc>
        <w:tc>
          <w:tcPr>
            <w:tcW w:type="dxa" w:w="1872"/>
            <w:tcBorders>
              <w:top w:val="single" w:color="BFBFBF" w:sz="4"/>
              <w:left w:val="single" w:color="BFBFBF" w:sz="4"/>
              <w:bottom w:val="single" w:color="BFBFBF" w:sz="4"/>
              <w:right w:val="single" w:color="BFBFBF" w:sz="4"/>
            </w:tcBorders>
            <w:shd w:fill="D9E2F3" w:val="clear"/>
            <w:tcMar>
              <w:top w:type="dxa" w:w="100"/>
              <w:left w:type="dxa" w:w="120"/>
              <w:bottom w:type="dxa" w:w="100"/>
              <w:right w:type="dxa" w:w="120"/>
            </w:tcMar>
          </w:tcPr>
          <w:p>
            <w:r>
              <w:rPr>
                <w:b/>
                <w:bCs/>
                <w:sz w:val="22"/>
                <w:szCs w:val="22"/>
              </w:rPr>
              <w:t xml:space="preserve">Variable A</w:t>
            </w:r>
          </w:p>
        </w:tc>
        <w:tc>
          <w:tcPr>
            <w:tcW w:type="dxa" w:w="1872"/>
            <w:tcBorders>
              <w:top w:val="single" w:color="BFBFBF" w:sz="4"/>
              <w:left w:val="single" w:color="BFBFBF" w:sz="4"/>
              <w:bottom w:val="single" w:color="BFBFBF" w:sz="4"/>
              <w:right w:val="single" w:color="BFBFBF" w:sz="4"/>
            </w:tcBorders>
            <w:shd w:fill="D9E2F3" w:val="clear"/>
            <w:tcMar>
              <w:top w:type="dxa" w:w="100"/>
              <w:left w:type="dxa" w:w="120"/>
              <w:bottom w:type="dxa" w:w="100"/>
              <w:right w:type="dxa" w:w="120"/>
            </w:tcMar>
          </w:tcPr>
          <w:p>
            <w:r>
              <w:rPr>
                <w:b/>
                <w:bCs/>
                <w:sz w:val="22"/>
                <w:szCs w:val="22"/>
              </w:rPr>
              <w:t xml:space="preserve">Variable B</w:t>
            </w:r>
          </w:p>
        </w:tc>
        <w:tc>
          <w:tcPr>
            <w:tcW w:type="dxa" w:w="1872"/>
            <w:tcBorders>
              <w:top w:val="single" w:color="BFBFBF" w:sz="4"/>
              <w:left w:val="single" w:color="BFBFBF" w:sz="4"/>
              <w:bottom w:val="single" w:color="BFBFBF" w:sz="4"/>
              <w:right w:val="single" w:color="BFBFBF" w:sz="4"/>
            </w:tcBorders>
            <w:shd w:fill="D9E2F3" w:val="clear"/>
            <w:tcMar>
              <w:top w:type="dxa" w:w="100"/>
              <w:left w:type="dxa" w:w="120"/>
              <w:bottom w:type="dxa" w:w="100"/>
              <w:right w:type="dxa" w:w="120"/>
            </w:tcMar>
          </w:tcPr>
          <w:p>
            <w:r>
              <w:rPr>
                <w:b/>
                <w:bCs/>
                <w:sz w:val="22"/>
                <w:szCs w:val="22"/>
              </w:rPr>
              <w:t xml:space="preserve">Measurement</w:t>
            </w:r>
          </w:p>
        </w:tc>
        <w:tc>
          <w:tcPr>
            <w:tcW w:type="dxa" w:w="1872"/>
            <w:tcBorders>
              <w:top w:val="single" w:color="BFBFBF" w:sz="4"/>
              <w:left w:val="single" w:color="BFBFBF" w:sz="4"/>
              <w:bottom w:val="single" w:color="BFBFBF" w:sz="4"/>
              <w:right w:val="single" w:color="BFBFBF" w:sz="4"/>
            </w:tcBorders>
            <w:shd w:fill="D9E2F3" w:val="clear"/>
            <w:tcMar>
              <w:top w:type="dxa" w:w="100"/>
              <w:left w:type="dxa" w:w="120"/>
              <w:bottom w:type="dxa" w:w="100"/>
              <w:right w:type="dxa" w:w="120"/>
            </w:tcMar>
          </w:tcPr>
          <w:p>
            <w:r>
              <w:rPr>
                <w:b/>
                <w:bCs/>
                <w:sz w:val="22"/>
                <w:szCs w:val="22"/>
              </w:rPr>
              <w:t xml:space="preserve">Uncertainty</w:t>
            </w:r>
          </w:p>
        </w:tc>
      </w:tr>
      <w:tr>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1</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r>
      <w:tr>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2</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r>
      <w:tr>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3</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r>
      <w:tr>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4</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r>
      <w:tr>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5</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c>
          <w:tcPr>
            <w:tcW w:type="dxa" w:w="1872"/>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sz w:val="22"/>
                <w:szCs w:val="22"/>
              </w:rPr>
              <w:t xml:space="preserve"> </w:t>
            </w:r>
          </w:p>
        </w:tc>
      </w:tr>
    </w:tbl>
    <w:p>
      <w:pPr>
        <w:spacing w:after="120"/>
      </w:pPr>
      <w:r>
        <w:rPr>
          <w:sz w:val="22"/>
          <w:szCs w:val="22"/>
        </w:rPr>
        <w:t xml:space="preserve"> </w:t>
      </w:r>
    </w:p>
    <w:p>
      <w:pPr>
        <w:pStyle w:val="Heading2"/>
        <w:spacing w:after="120" w:before="240"/>
      </w:pPr>
      <w:r>
        <w:t xml:space="preserve">6.3 Calculations</w:t>
      </w:r>
    </w:p>
    <w:p>
      <w:pPr>
        <w:spacing w:after="120"/>
      </w:pPr>
      <w:r>
        <w:rPr>
          <w:i/>
          <w:iCs/>
          <w:color w:val="595959"/>
          <w:sz w:val="22"/>
          <w:szCs w:val="22"/>
        </w:rPr>
        <w:t xml:space="preserve">Show one full sample calculation for each type of computation. Include the equation, substituted values, and the result with correct units and significant figures.</w:t>
      </w:r>
    </w:p>
    <w:p>
      <w:pPr>
        <w:spacing w:after="120"/>
      </w:pPr>
      <w:r>
        <w:rPr>
          <w:sz w:val="22"/>
          <w:szCs w:val="22"/>
        </w:rPr>
        <w:t xml:space="preserve"> </w:t>
      </w:r>
    </w:p>
    <w:p>
      <w:pPr>
        <w:spacing w:after="120"/>
      </w:pPr>
      <w:r>
        <w:rPr>
          <w:sz w:val="22"/>
          <w:szCs w:val="22"/>
        </w:rPr>
        <w:t xml:space="preserve"> </w:t>
      </w:r>
    </w:p>
    <w:p>
      <w:pPr>
        <w:pStyle w:val="Heading2"/>
        <w:spacing w:after="120" w:before="240"/>
      </w:pPr>
      <w:r>
        <w:t xml:space="preserve">6.4 Figures / Graphs</w:t>
      </w:r>
    </w:p>
    <w:p>
      <w:pPr>
        <w:spacing w:after="120"/>
      </w:pPr>
      <w:r>
        <w:rPr>
          <w:i/>
          <w:iCs/>
          <w:color w:val="808080"/>
          <w:sz w:val="22"/>
          <w:szCs w:val="22"/>
        </w:rPr>
        <w:t xml:space="preserve">[Insert figure here]</w:t>
      </w:r>
    </w:p>
    <w:p>
      <w:pPr>
        <w:spacing w:after="240"/>
      </w:pPr>
      <w:r>
        <w:rPr>
          <w:i/>
          <w:iCs/>
          <w:sz w:val="22"/>
          <w:szCs w:val="22"/>
        </w:rPr>
        <w:t xml:space="preserve">Figure 1: [Caption — describe the figure and its axes/units]</w:t>
      </w:r>
    </w:p>
    <w:p>
      <w:pPr>
        <w:pStyle w:val="Heading1"/>
        <w:spacing w:after="180" w:before="360"/>
      </w:pPr>
      <w:r>
        <w:t xml:space="preserve">7. Discussion</w:t>
      </w:r>
    </w:p>
    <w:p>
      <w:pPr>
        <w:spacing w:after="120"/>
      </w:pPr>
      <w:r>
        <w:rPr>
          <w:i/>
          <w:iCs/>
          <w:color w:val="595959"/>
          <w:sz w:val="22"/>
          <w:szCs w:val="22"/>
        </w:rPr>
        <w:t xml:space="preserve">Interpret your results. Explain what they mean, whether they support your hypothesis, and how they compare to theoretical or published values. Discuss trends, anomalies, and the physical/chemical reasoning behind them.</w:t>
      </w:r>
    </w:p>
    <w:p>
      <w:pPr>
        <w:pStyle w:val="Heading2"/>
        <w:spacing w:after="120" w:before="240"/>
      </w:pPr>
      <w:r>
        <w:t xml:space="preserve">7.1 Interpretation of Results</w:t>
      </w:r>
    </w:p>
    <w:p>
      <w:pPr>
        <w:spacing w:after="120"/>
      </w:pPr>
      <w:r>
        <w:rPr>
          <w:sz w:val="22"/>
          <w:szCs w:val="22"/>
        </w:rPr>
        <w:t xml:space="preserve"> </w:t>
      </w:r>
    </w:p>
    <w:p>
      <w:pPr>
        <w:spacing w:after="120"/>
      </w:pPr>
      <w:r>
        <w:rPr>
          <w:sz w:val="22"/>
          <w:szCs w:val="22"/>
        </w:rPr>
        <w:t xml:space="preserve"> </w:t>
      </w:r>
    </w:p>
    <w:p>
      <w:pPr>
        <w:pStyle w:val="Heading2"/>
        <w:spacing w:after="120" w:before="240"/>
      </w:pPr>
      <w:r>
        <w:t xml:space="preserve">7.2 Comparison with Theoretical Values</w:t>
      </w:r>
    </w:p>
    <w:p>
      <w:pPr>
        <w:spacing w:after="120"/>
      </w:pPr>
      <w:r>
        <w:rPr>
          <w:sz w:val="22"/>
          <w:szCs w:val="22"/>
        </w:rPr>
        <w:t xml:space="preserve"> </w:t>
      </w:r>
    </w:p>
    <w:p>
      <w:pPr>
        <w:spacing w:after="120"/>
      </w:pPr>
      <w:r>
        <w:rPr>
          <w:sz w:val="22"/>
          <w:szCs w:val="22"/>
        </w:rPr>
        <w:t xml:space="preserve"> </w:t>
      </w:r>
    </w:p>
    <w:p>
      <w:pPr>
        <w:pStyle w:val="Heading2"/>
        <w:spacing w:after="120" w:before="240"/>
      </w:pPr>
      <w:r>
        <w:t xml:space="preserve">7.3 Sources of Error</w:t>
      </w:r>
    </w:p>
    <w:p>
      <w:pPr>
        <w:spacing w:after="120"/>
      </w:pPr>
      <w:r>
        <w:rPr>
          <w:i/>
          <w:iCs/>
          <w:color w:val="595959"/>
          <w:sz w:val="22"/>
          <w:szCs w:val="22"/>
        </w:rPr>
        <w:t xml:space="preserve">Distinguish between systematic errors (instrument calibration, methodological bias) and random errors (measurement scatter). Quantify when possible.</w:t>
      </w:r>
    </w:p>
    <w:p>
      <w:pPr>
        <w:pStyle w:val="ListParagraph"/>
        <w:numPr>
          <w:ilvl w:val="0"/>
          <w:numId w:val="2"/>
        </w:numPr>
        <w:spacing w:after="80"/>
      </w:pPr>
      <w:r>
        <w:rPr>
          <w:sz w:val="22"/>
          <w:szCs w:val="22"/>
        </w:rPr>
        <w:t xml:space="preserve"> </w:t>
      </w:r>
    </w:p>
    <w:p>
      <w:pPr>
        <w:pStyle w:val="ListParagraph"/>
        <w:numPr>
          <w:ilvl w:val="0"/>
          <w:numId w:val="2"/>
        </w:numPr>
        <w:spacing w:after="80"/>
      </w:pPr>
      <w:r>
        <w:rPr>
          <w:sz w:val="22"/>
          <w:szCs w:val="22"/>
        </w:rPr>
        <w:t xml:space="preserve"> </w:t>
      </w:r>
    </w:p>
    <w:p>
      <w:pPr>
        <w:pStyle w:val="Heading2"/>
        <w:spacing w:after="120" w:before="240"/>
      </w:pPr>
      <w:r>
        <w:t xml:space="preserve">7.4 Suggestions for Improvement</w:t>
      </w:r>
    </w:p>
    <w:p>
      <w:pPr>
        <w:pStyle w:val="ListParagraph"/>
        <w:numPr>
          <w:ilvl w:val="0"/>
          <w:numId w:val="2"/>
        </w:numPr>
        <w:spacing w:after="80"/>
      </w:pPr>
      <w:r>
        <w:rPr>
          <w:sz w:val="22"/>
          <w:szCs w:val="22"/>
        </w:rPr>
        <w:t xml:space="preserve"> </w:t>
      </w:r>
    </w:p>
    <w:p>
      <w:pPr>
        <w:pStyle w:val="ListParagraph"/>
        <w:numPr>
          <w:ilvl w:val="0"/>
          <w:numId w:val="2"/>
        </w:numPr>
        <w:spacing w:after="80"/>
      </w:pPr>
      <w:r>
        <w:rPr>
          <w:sz w:val="22"/>
          <w:szCs w:val="22"/>
        </w:rPr>
        <w:t xml:space="preserve"> </w:t>
      </w:r>
    </w:p>
    <w:p>
      <w:pPr>
        <w:pStyle w:val="Heading1"/>
        <w:spacing w:after="180" w:before="360"/>
      </w:pPr>
      <w:r>
        <w:t xml:space="preserve">8. Conclusion</w:t>
      </w:r>
    </w:p>
    <w:p>
      <w:pPr>
        <w:spacing w:after="120"/>
      </w:pPr>
      <w:r>
        <w:rPr>
          <w:i/>
          <w:iCs/>
          <w:color w:val="595959"/>
          <w:sz w:val="22"/>
          <w:szCs w:val="22"/>
        </w:rPr>
        <w:t xml:space="preserve">Restate the objectives and summarise the key findings (with numerical values). State whether the hypothesis was supported. Keep this section concise — typically one short paragraph.</w:t>
      </w:r>
    </w:p>
    <w:p>
      <w:pPr>
        <w:spacing w:after="120"/>
      </w:pPr>
      <w:r>
        <w:rPr>
          <w:sz w:val="22"/>
          <w:szCs w:val="22"/>
        </w:rPr>
        <w:t xml:space="preserve"> </w:t>
      </w:r>
    </w:p>
    <w:p>
      <w:pPr>
        <w:spacing w:after="120"/>
      </w:pPr>
      <w:r>
        <w:rPr>
          <w:sz w:val="22"/>
          <w:szCs w:val="22"/>
        </w:rPr>
        <w:t xml:space="preserve"> </w:t>
      </w:r>
    </w:p>
    <w:p>
      <w:pPr>
        <w:pStyle w:val="Heading1"/>
        <w:spacing w:after="180" w:before="360"/>
      </w:pPr>
      <w:r>
        <w:t xml:space="preserve">9. References</w:t>
      </w:r>
    </w:p>
    <w:p>
      <w:pPr>
        <w:spacing w:after="120"/>
      </w:pPr>
      <w:r>
        <w:rPr>
          <w:i/>
          <w:iCs/>
          <w:color w:val="595959"/>
          <w:sz w:val="22"/>
          <w:szCs w:val="22"/>
        </w:rPr>
        <w:t xml:space="preserve">List all cited sources in a consistent style (APA, IEEE, ACS, etc., as required by your instructor).</w:t>
      </w:r>
    </w:p>
    <w:p>
      <w:pPr>
        <w:pStyle w:val="ListParagraph"/>
        <w:numPr>
          <w:ilvl w:val="0"/>
          <w:numId w:val="4"/>
        </w:numPr>
        <w:spacing w:after="100"/>
      </w:pPr>
      <w:r>
        <w:rPr>
          <w:sz w:val="22"/>
          <w:szCs w:val="22"/>
        </w:rPr>
        <w:t xml:space="preserve"> </w:t>
      </w:r>
    </w:p>
    <w:p>
      <w:pPr>
        <w:pStyle w:val="ListParagraph"/>
        <w:numPr>
          <w:ilvl w:val="0"/>
          <w:numId w:val="4"/>
        </w:numPr>
        <w:spacing w:after="100"/>
      </w:pPr>
      <w:r>
        <w:rPr>
          <w:sz w:val="22"/>
          <w:szCs w:val="22"/>
        </w:rPr>
        <w:t xml:space="preserve"> </w:t>
      </w:r>
    </w:p>
    <w:p>
      <w:pPr>
        <w:pStyle w:val="ListParagraph"/>
        <w:numPr>
          <w:ilvl w:val="0"/>
          <w:numId w:val="4"/>
        </w:numPr>
        <w:spacing w:after="100"/>
      </w:pPr>
      <w:r>
        <w:rPr>
          <w:sz w:val="22"/>
          <w:szCs w:val="22"/>
        </w:rPr>
        <w:t xml:space="preserve"> </w:t>
      </w:r>
    </w:p>
    <w:p>
      <w:pPr>
        <w:pStyle w:val="Heading1"/>
        <w:spacing w:after="180" w:before="360"/>
      </w:pPr>
      <w:r>
        <w:t xml:space="preserve">10. Appendices</w:t>
      </w:r>
    </w:p>
    <w:p>
      <w:pPr>
        <w:spacing w:after="120"/>
      </w:pPr>
      <w:r>
        <w:rPr>
          <w:i/>
          <w:iCs/>
          <w:color w:val="595959"/>
          <w:sz w:val="22"/>
          <w:szCs w:val="22"/>
        </w:rPr>
        <w:t xml:space="preserve">Include raw data sheets, extended calculations, instrument printouts, additional figures, or any supplementary material here. Label as Appendix A, Appendix B, etc.</w:t>
      </w:r>
    </w:p>
    <w:p>
      <w:pPr>
        <w:spacing w:after="120"/>
      </w:pPr>
      <w:r>
        <w:rPr>
          <w:sz w:val="22"/>
          <w:szCs w:val="22"/>
        </w:rPr>
        <w:t xml:space="preserve"> </w:t>
      </w:r>
    </w:p>
    <w:p>
      <w:pPr>
        <w:pStyle w:val="Heading2"/>
        <w:spacing w:after="120" w:before="240"/>
      </w:pPr>
      <w:r>
        <w:t xml:space="preserve">Appendix A — Raw Data</w:t>
      </w:r>
    </w:p>
    <w:p>
      <w:pPr>
        <w:spacing w:after="120"/>
      </w:pPr>
      <w:r>
        <w:rPr>
          <w:sz w:val="22"/>
          <w:szCs w:val="22"/>
        </w:rPr>
        <w:t xml:space="preserve"> </w:t>
      </w:r>
    </w:p>
    <w:p>
      <w:pPr>
        <w:spacing w:after="120"/>
      </w:pPr>
      <w:r>
        <w:rPr>
          <w:sz w:val="22"/>
          <w:szCs w:val="22"/>
        </w:rPr>
        <w:t xml:space="preserve"> </w:t>
      </w:r>
    </w:p>
    <w:p>
      <w:pPr>
        <w:pStyle w:val="Heading2"/>
        <w:spacing w:after="120" w:before="240"/>
      </w:pPr>
      <w:r>
        <w:t xml:space="preserve">Appendix B — Sample Calculations</w:t>
      </w:r>
    </w:p>
    <w:p>
      <w:pPr>
        <w:spacing w:after="120"/>
      </w:pPr>
      <w:r>
        <w:rPr>
          <w:sz w:val="22"/>
          <w:szCs w:val="22"/>
        </w:rPr>
        <w:t xml:space="preserve"> </w:t>
      </w:r>
    </w:p>
    <w:p>
      <w:pPr>
        <w:spacing w:after="120"/>
      </w:pPr>
      <w:r>
        <w:rPr>
          <w:sz w:val="22"/>
          <w:szCs w:val="22"/>
        </w:rPr>
        <w:t xml:space="preserve">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95959"/>
        <w:sz w:val="20"/>
        <w:szCs w:val="20"/>
      </w:rPr>
      <w:t xml:space="preserve">Page </w:t>
    </w:r>
    <w:r>
      <w:rPr>
        <w:color w:val="595959"/>
        <w:sz w:val="20"/>
        <w:szCs w:val="20"/>
      </w:rPr>
      <w:fldChar w:fldCharType="begin"/>
      <w:instrText xml:space="preserve">PAGE</w:instrText>
      <w:fldChar w:fldCharType="separate"/>
      <w:fldChar w:fldCharType="end"/>
    </w:r>
    <w:r>
      <w:rPr>
        <w:color w:val="595959"/>
        <w:sz w:val="20"/>
        <w:szCs w:val="20"/>
      </w:rPr>
      <w:t xml:space="preserve"> of </w:t>
    </w:r>
    <w:r>
      <w:rPr>
        <w:color w:val="595959"/>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jc w:val="right"/>
    </w:pPr>
    <w:r>
      <w:rPr>
        <w:i/>
        <w:iCs/>
        <w:color w:val="595959"/>
        <w:sz w:val="20"/>
        <w:szCs w:val="20"/>
      </w:rPr>
      <w:t xml:space="preserve">Laboratory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864" w:sz="6" w:space="4"/>
      </w:pBd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Report Template</dc:title>
  <dc:creator>Lab Report Template</dc:creator>
  <cp:lastModifiedBy>Un-named</cp:lastModifiedBy>
  <cp:revision>1</cp:revision>
  <dcterms:created xsi:type="dcterms:W3CDTF">2026-05-07T17:42:41.760Z</dcterms:created>
  <dcterms:modified xsi:type="dcterms:W3CDTF">2026-05-07T17:42:41.761Z</dcterms:modified>
</cp:coreProperties>
</file>

<file path=docProps/custom.xml><?xml version="1.0" encoding="utf-8"?>
<Properties xmlns="http://schemas.openxmlformats.org/officeDocument/2006/custom-properties" xmlns:vt="http://schemas.openxmlformats.org/officeDocument/2006/docPropsVTypes"/>
</file>